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756" w:rsidRDefault="00F47756" w:rsidP="00F47756">
      <w:pPr>
        <w:pStyle w:val="Overskrift1"/>
        <w:rPr>
          <w:lang w:eastAsia="nb-NO"/>
        </w:rPr>
      </w:pPr>
      <w:r>
        <w:rPr>
          <w:lang w:eastAsia="nb-NO"/>
        </w:rPr>
        <w:t>Informasjon om sikkerhetsklarering</w:t>
      </w:r>
    </w:p>
    <w:p w:rsidR="00F47756" w:rsidRDefault="00F47756" w:rsidP="00F47756">
      <w:pPr>
        <w:rPr>
          <w:lang w:eastAsia="nb-NO"/>
        </w:rPr>
      </w:pPr>
      <w:r>
        <w:rPr>
          <w:lang w:eastAsia="nb-NO"/>
        </w:rPr>
        <w:t xml:space="preserve">For noen oppdrag i politiet er det krav om at personell sikkerhetsklareres før arbeidet eller tjenesten kan utføres. </w:t>
      </w:r>
    </w:p>
    <w:p w:rsidR="00A21B9E" w:rsidRDefault="00F47756" w:rsidP="00F47756">
      <w:pPr>
        <w:rPr>
          <w:lang w:eastAsia="nb-NO"/>
        </w:rPr>
      </w:pPr>
      <w:r>
        <w:rPr>
          <w:lang w:eastAsia="nb-NO"/>
        </w:rPr>
        <w:t>En sikkerhetsklarering er en vurdering foretatt av en klareringsmyndighet om søker er sikkerhetsmessig skikket til å jobbe med sikkerhetsgradert informasjon, skjermingsverdig infrastruktur, objekt eller informasjonssystem. Sikkerhetsklarering kommer i tillegg til krav om plettfri vandel som dokumenteres med en politiattest. Behovet for sikkerhetsklarering kommer for eksempel når følgetjeneste ikke er hensiktsmessig, man skal få adgang til et spesielt objekt eller andre årsaker.</w:t>
      </w:r>
      <w:r w:rsidR="00387036">
        <w:rPr>
          <w:lang w:eastAsia="nb-NO"/>
        </w:rPr>
        <w:t xml:space="preserve"> </w:t>
      </w:r>
    </w:p>
    <w:p w:rsidR="00F47756" w:rsidRDefault="00F47756" w:rsidP="00F47756">
      <w:pPr>
        <w:rPr>
          <w:lang w:eastAsia="nb-NO"/>
        </w:rPr>
      </w:pPr>
      <w:r>
        <w:rPr>
          <w:lang w:eastAsia="nb-NO"/>
        </w:rPr>
        <w:t xml:space="preserve">Opplysninger om følgende forhold kan tillegges betydning: </w:t>
      </w:r>
    </w:p>
    <w:p w:rsidR="00F47756" w:rsidRDefault="00F47756" w:rsidP="00F47756">
      <w:pPr>
        <w:pStyle w:val="Listeavsnitt"/>
        <w:numPr>
          <w:ilvl w:val="0"/>
          <w:numId w:val="46"/>
        </w:numPr>
        <w:rPr>
          <w:lang w:eastAsia="nb-NO"/>
        </w:rPr>
      </w:pPr>
      <w:r>
        <w:rPr>
          <w:lang w:eastAsia="nb-NO"/>
        </w:rPr>
        <w:t>Spionasje, planlegging eller gjennomføring av sabotasje, attentat eller lignende</w:t>
      </w:r>
    </w:p>
    <w:p w:rsidR="00F47756" w:rsidRDefault="00F47756" w:rsidP="00F47756">
      <w:pPr>
        <w:pStyle w:val="Listeavsnitt"/>
        <w:numPr>
          <w:ilvl w:val="0"/>
          <w:numId w:val="46"/>
        </w:numPr>
        <w:rPr>
          <w:lang w:eastAsia="nb-NO"/>
        </w:rPr>
      </w:pPr>
      <w:r>
        <w:rPr>
          <w:lang w:eastAsia="nb-NO"/>
        </w:rPr>
        <w:t>Straffbare handlinger, forberedelser eller oppfordring til slike</w:t>
      </w:r>
    </w:p>
    <w:p w:rsidR="00F47756" w:rsidRDefault="00F47756" w:rsidP="00F47756">
      <w:pPr>
        <w:pStyle w:val="Listeavsnitt"/>
        <w:numPr>
          <w:ilvl w:val="0"/>
          <w:numId w:val="46"/>
        </w:numPr>
        <w:rPr>
          <w:lang w:eastAsia="nb-NO"/>
        </w:rPr>
      </w:pPr>
      <w:r>
        <w:rPr>
          <w:lang w:eastAsia="nb-NO"/>
        </w:rPr>
        <w:t xml:space="preserve">Forhold som kan lede til at vedkommende selv eller familiemedlemmer utsettes for trusler som innebærer fare for liv, helse, frihet eller ære med </w:t>
      </w:r>
      <w:r w:rsidR="00A21B9E">
        <w:rPr>
          <w:lang w:eastAsia="nb-NO"/>
        </w:rPr>
        <w:t>hensikt</w:t>
      </w:r>
      <w:r>
        <w:rPr>
          <w:lang w:eastAsia="nb-NO"/>
        </w:rPr>
        <w:t xml:space="preserve"> å presse vedkommende til å handle i strid med sikkerhetsinteressene</w:t>
      </w:r>
    </w:p>
    <w:p w:rsidR="00F47756" w:rsidRDefault="00F47756" w:rsidP="00F47756">
      <w:pPr>
        <w:pStyle w:val="Listeavsnitt"/>
        <w:numPr>
          <w:ilvl w:val="0"/>
          <w:numId w:val="46"/>
        </w:numPr>
        <w:rPr>
          <w:lang w:eastAsia="nb-NO"/>
        </w:rPr>
      </w:pPr>
      <w:r>
        <w:rPr>
          <w:lang w:eastAsia="nb-NO"/>
        </w:rPr>
        <w:t xml:space="preserve">Forfalskning, feilaktig fremstilling eller unnlate å </w:t>
      </w:r>
      <w:r w:rsidR="00E226D8">
        <w:rPr>
          <w:lang w:eastAsia="nb-NO"/>
        </w:rPr>
        <w:t>informere om faktiske forhold som er av betydning for sikkerhetsklareringen</w:t>
      </w:r>
    </w:p>
    <w:p w:rsidR="00E226D8" w:rsidRDefault="00E226D8" w:rsidP="00F47756">
      <w:pPr>
        <w:pStyle w:val="Listeavsnitt"/>
        <w:numPr>
          <w:ilvl w:val="0"/>
          <w:numId w:val="46"/>
        </w:numPr>
        <w:rPr>
          <w:lang w:eastAsia="nb-NO"/>
        </w:rPr>
      </w:pPr>
      <w:r>
        <w:rPr>
          <w:lang w:eastAsia="nb-NO"/>
        </w:rPr>
        <w:t>Misbruk av alkohol eller bruk av narkotiske eller prestasjonsfremmende stoffer</w:t>
      </w:r>
    </w:p>
    <w:p w:rsidR="00E226D8" w:rsidRDefault="00E226D8" w:rsidP="00E226D8">
      <w:pPr>
        <w:pStyle w:val="Listeavsnitt"/>
        <w:numPr>
          <w:ilvl w:val="0"/>
          <w:numId w:val="46"/>
        </w:numPr>
        <w:rPr>
          <w:lang w:eastAsia="nb-NO"/>
        </w:rPr>
      </w:pPr>
      <w:r>
        <w:rPr>
          <w:lang w:eastAsia="nb-NO"/>
        </w:rPr>
        <w:t>Sykdom som medfører medisinering som kan svekke pålitelighet, lojalitet eller sunne dømmekraft</w:t>
      </w:r>
    </w:p>
    <w:p w:rsidR="00E226D8" w:rsidRDefault="00E226D8" w:rsidP="00E226D8">
      <w:pPr>
        <w:pStyle w:val="Listeavsnitt"/>
        <w:numPr>
          <w:ilvl w:val="0"/>
          <w:numId w:val="46"/>
        </w:numPr>
        <w:rPr>
          <w:lang w:eastAsia="nb-NO"/>
        </w:rPr>
      </w:pPr>
      <w:r>
        <w:rPr>
          <w:lang w:eastAsia="nb-NO"/>
        </w:rPr>
        <w:t>Økonomiske forhold som kan friste til utroskap</w:t>
      </w:r>
    </w:p>
    <w:p w:rsidR="00E226D8" w:rsidRDefault="00E226D8" w:rsidP="00E226D8">
      <w:pPr>
        <w:pStyle w:val="Listeavsnitt"/>
        <w:numPr>
          <w:ilvl w:val="0"/>
          <w:numId w:val="46"/>
        </w:numPr>
        <w:rPr>
          <w:lang w:eastAsia="nb-NO"/>
        </w:rPr>
      </w:pPr>
      <w:r>
        <w:rPr>
          <w:lang w:eastAsia="nb-NO"/>
        </w:rPr>
        <w:t>Tilknytning til andre stater</w:t>
      </w:r>
    </w:p>
    <w:p w:rsidR="00E226D8" w:rsidRDefault="00E226D8" w:rsidP="00E226D8">
      <w:pPr>
        <w:pStyle w:val="Listeavsnitt"/>
        <w:numPr>
          <w:ilvl w:val="0"/>
          <w:numId w:val="46"/>
        </w:numPr>
        <w:rPr>
          <w:lang w:eastAsia="nb-NO"/>
        </w:rPr>
      </w:pPr>
      <w:r>
        <w:rPr>
          <w:lang w:eastAsia="nb-NO"/>
        </w:rPr>
        <w:t>Andre forhold som kan gi risiko for at vedkommende handler i strid med sikkerhetsinteresser</w:t>
      </w:r>
    </w:p>
    <w:p w:rsidR="00E226D8" w:rsidRDefault="00E226D8" w:rsidP="00E226D8">
      <w:pPr>
        <w:rPr>
          <w:lang w:eastAsia="nb-NO"/>
        </w:rPr>
      </w:pPr>
    </w:p>
    <w:p w:rsidR="00E226D8" w:rsidRDefault="00E226D8" w:rsidP="00E226D8">
      <w:pPr>
        <w:rPr>
          <w:lang w:eastAsia="nb-NO"/>
        </w:rPr>
      </w:pPr>
      <w:r>
        <w:rPr>
          <w:lang w:eastAsia="nb-NO"/>
        </w:rPr>
        <w:t>Saksbehandlingstiden for norske statsborgere beregnes til å være 1-6 måneder, mens for utenlandske statsborgere eller personell med dobbelt statsborgerskap kan saksbehandlingstiden være inntil ett år. Saksbehandlingstiden kan reduseres dersom personellet kun innehar norsk statsborgerskap eller har 10 år historikk i Norge.</w:t>
      </w:r>
    </w:p>
    <w:p w:rsidR="00A21B9E" w:rsidRDefault="00A21B9E" w:rsidP="00E226D8">
      <w:pPr>
        <w:rPr>
          <w:rStyle w:val="Hyperkobling"/>
          <w:lang w:eastAsia="nb-NO"/>
        </w:rPr>
      </w:pPr>
      <w:r>
        <w:rPr>
          <w:lang w:eastAsia="nb-NO"/>
        </w:rPr>
        <w:t xml:space="preserve">Mer informasjon om sikkerhetsklarering finnes her: </w:t>
      </w:r>
      <w:hyperlink r:id="rId11" w:history="1">
        <w:r w:rsidRPr="0089571D">
          <w:rPr>
            <w:rStyle w:val="Hyperkobling"/>
            <w:lang w:eastAsia="nb-NO"/>
          </w:rPr>
          <w:t>https://nsm.no/fagomrader/personellsikkerhet/sikkerhetsklarering/</w:t>
        </w:r>
      </w:hyperlink>
    </w:p>
    <w:p w:rsidR="004060DE" w:rsidRPr="00F47756" w:rsidRDefault="004060DE" w:rsidP="00E226D8">
      <w:pPr>
        <w:rPr>
          <w:lang w:eastAsia="nb-NO"/>
        </w:rPr>
      </w:pPr>
      <w:r>
        <w:rPr>
          <w:lang w:eastAsia="nb-NO"/>
        </w:rPr>
        <w:t xml:space="preserve">Etter vedkommende har blitt sikkerhetsklarert må h*n også autoriseres for den informasjonen eller objektet vedkommende skal ha tilgang til. Lokal ansvarlig </w:t>
      </w:r>
      <w:r w:rsidR="004B549A">
        <w:rPr>
          <w:lang w:eastAsia="nb-NO"/>
        </w:rPr>
        <w:t xml:space="preserve">i PFT/ politidistrikt/særorgan </w:t>
      </w:r>
      <w:r>
        <w:rPr>
          <w:lang w:eastAsia="nb-NO"/>
        </w:rPr>
        <w:t xml:space="preserve">vil starte prosessen. </w:t>
      </w:r>
    </w:p>
    <w:p w:rsidR="00A21B9E" w:rsidRDefault="00A21B9E" w:rsidP="00387036">
      <w:pPr>
        <w:tabs>
          <w:tab w:val="left" w:pos="8250"/>
        </w:tabs>
        <w:spacing w:after="0"/>
        <w:rPr>
          <w:b/>
          <w:highlight w:val="yellow"/>
          <w:lang w:eastAsia="nb-NO"/>
        </w:rPr>
      </w:pPr>
    </w:p>
    <w:p w:rsidR="00A21B9E" w:rsidRDefault="00A21B9E" w:rsidP="00387036">
      <w:pPr>
        <w:tabs>
          <w:tab w:val="left" w:pos="8250"/>
        </w:tabs>
        <w:spacing w:after="0"/>
        <w:rPr>
          <w:b/>
          <w:highlight w:val="yellow"/>
          <w:lang w:eastAsia="nb-NO"/>
        </w:rPr>
      </w:pPr>
    </w:p>
    <w:p w:rsidR="00A21B9E" w:rsidRDefault="00A21B9E" w:rsidP="00387036">
      <w:pPr>
        <w:tabs>
          <w:tab w:val="left" w:pos="8250"/>
        </w:tabs>
        <w:spacing w:after="0"/>
        <w:rPr>
          <w:b/>
          <w:highlight w:val="yellow"/>
          <w:lang w:eastAsia="nb-NO"/>
        </w:rPr>
      </w:pPr>
    </w:p>
    <w:p w:rsidR="00A21B9E" w:rsidRDefault="00A21B9E" w:rsidP="00387036">
      <w:pPr>
        <w:tabs>
          <w:tab w:val="left" w:pos="8250"/>
        </w:tabs>
        <w:spacing w:after="0"/>
        <w:rPr>
          <w:b/>
          <w:highlight w:val="yellow"/>
          <w:lang w:eastAsia="nb-NO"/>
        </w:rPr>
      </w:pPr>
    </w:p>
    <w:p w:rsidR="00D742E1" w:rsidRDefault="00D742E1" w:rsidP="00387036">
      <w:pPr>
        <w:tabs>
          <w:tab w:val="left" w:pos="8250"/>
        </w:tabs>
        <w:spacing w:after="0"/>
        <w:rPr>
          <w:b/>
          <w:highlight w:val="yellow"/>
          <w:lang w:eastAsia="nb-NO"/>
        </w:rPr>
      </w:pPr>
    </w:p>
    <w:p w:rsidR="00A21B9E" w:rsidRDefault="00A21B9E" w:rsidP="00387036">
      <w:pPr>
        <w:tabs>
          <w:tab w:val="left" w:pos="8250"/>
        </w:tabs>
        <w:spacing w:after="0"/>
        <w:rPr>
          <w:b/>
          <w:highlight w:val="yellow"/>
          <w:lang w:eastAsia="nb-NO"/>
        </w:rPr>
      </w:pPr>
    </w:p>
    <w:p w:rsidR="00387036" w:rsidRPr="00E251F4" w:rsidRDefault="00387036" w:rsidP="00387036">
      <w:pPr>
        <w:tabs>
          <w:tab w:val="left" w:pos="8250"/>
        </w:tabs>
        <w:spacing w:after="0"/>
        <w:rPr>
          <w:b/>
          <w:lang w:eastAsia="nb-NO"/>
        </w:rPr>
      </w:pPr>
      <w:r w:rsidRPr="00E251F4">
        <w:rPr>
          <w:b/>
          <w:lang w:eastAsia="nb-NO"/>
        </w:rPr>
        <w:t xml:space="preserve">Hvordan søke om klarering: </w:t>
      </w:r>
    </w:p>
    <w:p w:rsidR="00387036" w:rsidRPr="00E251F4" w:rsidRDefault="00387036" w:rsidP="00387036">
      <w:pPr>
        <w:tabs>
          <w:tab w:val="left" w:pos="8250"/>
        </w:tabs>
        <w:spacing w:after="0"/>
        <w:rPr>
          <w:b/>
          <w:lang w:eastAsia="nb-NO"/>
        </w:rPr>
      </w:pPr>
    </w:p>
    <w:p w:rsidR="00387036" w:rsidRPr="00E251F4" w:rsidRDefault="00387036" w:rsidP="00387036">
      <w:pPr>
        <w:pStyle w:val="Listeavsnitt"/>
        <w:numPr>
          <w:ilvl w:val="0"/>
          <w:numId w:val="48"/>
        </w:numPr>
        <w:tabs>
          <w:tab w:val="left" w:pos="8250"/>
        </w:tabs>
        <w:rPr>
          <w:lang w:eastAsia="nb-NO"/>
        </w:rPr>
      </w:pPr>
      <w:r w:rsidRPr="00E251F4">
        <w:rPr>
          <w:lang w:eastAsia="nb-NO"/>
        </w:rPr>
        <w:t xml:space="preserve">Skjema som skal fylles ut av den som skal klareres, finnes på Nasjonal Sikkerhetsmyndighets nettside: </w:t>
      </w:r>
    </w:p>
    <w:p w:rsidR="00387036" w:rsidRPr="00E251F4" w:rsidRDefault="005B4E49" w:rsidP="00387036">
      <w:pPr>
        <w:pStyle w:val="Listeavsnitt"/>
        <w:numPr>
          <w:ilvl w:val="0"/>
          <w:numId w:val="0"/>
        </w:numPr>
        <w:tabs>
          <w:tab w:val="left" w:pos="8250"/>
        </w:tabs>
        <w:ind w:left="720"/>
        <w:rPr>
          <w:lang w:eastAsia="nb-NO"/>
        </w:rPr>
      </w:pPr>
      <w:hyperlink r:id="rId12" w:history="1">
        <w:r w:rsidR="00387036" w:rsidRPr="00E251F4">
          <w:rPr>
            <w:rStyle w:val="Hyperkobling"/>
            <w:lang w:eastAsia="nb-NO"/>
          </w:rPr>
          <w:t>https://nsm.no/regelverk-og-hjelp/skjemaer/</w:t>
        </w:r>
      </w:hyperlink>
    </w:p>
    <w:p w:rsidR="00387036" w:rsidRPr="00E251F4" w:rsidRDefault="00387036" w:rsidP="00387036">
      <w:pPr>
        <w:tabs>
          <w:tab w:val="left" w:pos="8250"/>
        </w:tabs>
        <w:spacing w:after="0"/>
        <w:ind w:left="454" w:hanging="454"/>
        <w:rPr>
          <w:lang w:eastAsia="nb-NO"/>
        </w:rPr>
      </w:pPr>
    </w:p>
    <w:p w:rsidR="00387036" w:rsidRPr="00E251F4" w:rsidRDefault="00387036" w:rsidP="00387036">
      <w:pPr>
        <w:pStyle w:val="Listeavsnitt"/>
        <w:numPr>
          <w:ilvl w:val="0"/>
          <w:numId w:val="48"/>
        </w:numPr>
        <w:tabs>
          <w:tab w:val="left" w:pos="8250"/>
        </w:tabs>
        <w:ind w:hanging="294"/>
        <w:rPr>
          <w:lang w:eastAsia="nb-NO"/>
        </w:rPr>
      </w:pPr>
      <w:r w:rsidRPr="00E251F4">
        <w:rPr>
          <w:lang w:eastAsia="nb-NO"/>
        </w:rPr>
        <w:t>Velg skjemaet "Personopplysningsblankett for sikkerhetsklarering".</w:t>
      </w:r>
    </w:p>
    <w:p w:rsidR="00387036" w:rsidRPr="00E251F4" w:rsidRDefault="00387036" w:rsidP="00387036">
      <w:pPr>
        <w:tabs>
          <w:tab w:val="left" w:pos="8250"/>
        </w:tabs>
        <w:spacing w:after="0"/>
        <w:ind w:left="709"/>
        <w:rPr>
          <w:lang w:eastAsia="nb-NO"/>
        </w:rPr>
      </w:pPr>
      <w:r w:rsidRPr="00E251F4">
        <w:rPr>
          <w:lang w:eastAsia="nb-NO"/>
        </w:rPr>
        <w:t xml:space="preserve">NB: "Veiledning til utfylling av personopplysningsblankett for sikkerhetsklarering" må leses </w:t>
      </w:r>
      <w:r w:rsidR="00E251F4" w:rsidRPr="00E251F4">
        <w:rPr>
          <w:lang w:eastAsia="nb-NO"/>
        </w:rPr>
        <w:t>nøye før</w:t>
      </w:r>
      <w:r w:rsidRPr="00E251F4">
        <w:rPr>
          <w:lang w:eastAsia="nb-NO"/>
        </w:rPr>
        <w:t xml:space="preserve"> utfylling av skjemaet.</w:t>
      </w:r>
    </w:p>
    <w:p w:rsidR="00387036" w:rsidRPr="00E251F4" w:rsidRDefault="00387036" w:rsidP="00387036">
      <w:pPr>
        <w:tabs>
          <w:tab w:val="left" w:pos="8250"/>
        </w:tabs>
        <w:spacing w:after="0"/>
        <w:ind w:left="709"/>
        <w:rPr>
          <w:lang w:eastAsia="nb-NO"/>
        </w:rPr>
      </w:pPr>
      <w:r w:rsidRPr="00E251F4">
        <w:rPr>
          <w:lang w:eastAsia="nb-NO"/>
        </w:rPr>
        <w:t xml:space="preserve">Leverandører </w:t>
      </w:r>
      <w:r w:rsidR="00E251F4" w:rsidRPr="00E251F4">
        <w:rPr>
          <w:lang w:eastAsia="nb-NO"/>
        </w:rPr>
        <w:t>til</w:t>
      </w:r>
      <w:r w:rsidRPr="00E251F4">
        <w:rPr>
          <w:lang w:eastAsia="nb-NO"/>
        </w:rPr>
        <w:t xml:space="preserve"> </w:t>
      </w:r>
      <w:r w:rsidR="005B4E49">
        <w:rPr>
          <w:lang w:eastAsia="nb-NO"/>
        </w:rPr>
        <w:t>politiet</w:t>
      </w:r>
      <w:r w:rsidRPr="00E251F4">
        <w:rPr>
          <w:lang w:eastAsia="nb-NO"/>
        </w:rPr>
        <w:t xml:space="preserve"> skal klareres til nivå H.</w:t>
      </w:r>
    </w:p>
    <w:p w:rsidR="00387036" w:rsidRPr="00E251F4" w:rsidRDefault="00387036" w:rsidP="00387036">
      <w:pPr>
        <w:tabs>
          <w:tab w:val="left" w:pos="8250"/>
        </w:tabs>
        <w:spacing w:after="0"/>
        <w:rPr>
          <w:lang w:eastAsia="nb-NO"/>
        </w:rPr>
      </w:pPr>
    </w:p>
    <w:p w:rsidR="00387036" w:rsidRPr="00E251F4" w:rsidRDefault="00387036" w:rsidP="00387036">
      <w:pPr>
        <w:pStyle w:val="Listeavsnitt"/>
        <w:numPr>
          <w:ilvl w:val="0"/>
          <w:numId w:val="48"/>
        </w:numPr>
        <w:tabs>
          <w:tab w:val="left" w:pos="8250"/>
        </w:tabs>
        <w:rPr>
          <w:lang w:eastAsia="nb-NO"/>
        </w:rPr>
      </w:pPr>
      <w:r w:rsidRPr="00E251F4">
        <w:rPr>
          <w:lang w:eastAsia="nb-NO"/>
        </w:rPr>
        <w:t xml:space="preserve">Når skjemaet er fylt ut etter veiledningen: skjema leveres etter avtale med din kontakt i </w:t>
      </w:r>
      <w:r w:rsidR="005B4E49">
        <w:rPr>
          <w:lang w:eastAsia="nb-NO"/>
        </w:rPr>
        <w:t>PFT/politidistrikt/særorgan</w:t>
      </w:r>
      <w:r w:rsidRPr="00E251F4">
        <w:rPr>
          <w:lang w:eastAsia="nb-NO"/>
        </w:rPr>
        <w:t xml:space="preserve">. </w:t>
      </w:r>
    </w:p>
    <w:p w:rsidR="00387036" w:rsidRDefault="00387036" w:rsidP="00387036">
      <w:pPr>
        <w:tabs>
          <w:tab w:val="left" w:pos="8250"/>
        </w:tabs>
        <w:spacing w:after="0"/>
        <w:rPr>
          <w:lang w:eastAsia="nb-NO"/>
        </w:rPr>
      </w:pPr>
    </w:p>
    <w:p w:rsidR="00387036" w:rsidRDefault="00387036" w:rsidP="00387036">
      <w:pPr>
        <w:pStyle w:val="Listeavsnitt"/>
        <w:numPr>
          <w:ilvl w:val="0"/>
          <w:numId w:val="48"/>
        </w:numPr>
        <w:tabs>
          <w:tab w:val="left" w:pos="8250"/>
        </w:tabs>
        <w:rPr>
          <w:lang w:eastAsia="nb-NO"/>
        </w:rPr>
      </w:pPr>
      <w:r>
        <w:rPr>
          <w:lang w:eastAsia="nb-NO"/>
        </w:rPr>
        <w:t>Blir du gitt klarering, gis underretning til den virksomhet som har bedt om å få deg klarert (PFT</w:t>
      </w:r>
      <w:r w:rsidR="00E251F4">
        <w:rPr>
          <w:lang w:eastAsia="nb-NO"/>
        </w:rPr>
        <w:t>/</w:t>
      </w:r>
      <w:r>
        <w:rPr>
          <w:lang w:eastAsia="nb-NO"/>
        </w:rPr>
        <w:t>politidistrikt</w:t>
      </w:r>
      <w:r w:rsidR="00E251F4">
        <w:rPr>
          <w:lang w:eastAsia="nb-NO"/>
        </w:rPr>
        <w:t>/særorgan</w:t>
      </w:r>
      <w:r>
        <w:rPr>
          <w:lang w:eastAsia="nb-NO"/>
        </w:rPr>
        <w:t>).</w:t>
      </w:r>
    </w:p>
    <w:p w:rsidR="00EE6966" w:rsidRDefault="00EE6966" w:rsidP="00CA17C2">
      <w:pPr>
        <w:pStyle w:val="Listeavsnitt"/>
        <w:numPr>
          <w:ilvl w:val="0"/>
          <w:numId w:val="0"/>
        </w:numPr>
        <w:ind w:left="454"/>
        <w:rPr>
          <w:lang w:eastAsia="nb-NO"/>
        </w:rPr>
      </w:pPr>
    </w:p>
    <w:p w:rsidR="00EE6966" w:rsidRDefault="00EE6966" w:rsidP="00387036">
      <w:pPr>
        <w:pStyle w:val="Listeavsnitt"/>
        <w:numPr>
          <w:ilvl w:val="0"/>
          <w:numId w:val="48"/>
        </w:numPr>
        <w:tabs>
          <w:tab w:val="left" w:pos="8250"/>
        </w:tabs>
        <w:rPr>
          <w:lang w:eastAsia="nb-NO"/>
        </w:rPr>
      </w:pPr>
      <w:r>
        <w:rPr>
          <w:lang w:eastAsia="nb-NO"/>
        </w:rPr>
        <w:t xml:space="preserve">Det skal gjennomføres en autorisasjonssamtale før arbeid kan utføres i områder som krever klarering. Dette avtales med din kontakt i </w:t>
      </w:r>
      <w:r w:rsidR="005B4E49">
        <w:rPr>
          <w:lang w:eastAsia="nb-NO"/>
        </w:rPr>
        <w:t>PFT/politidistrikt/særorgan</w:t>
      </w:r>
      <w:r>
        <w:rPr>
          <w:lang w:eastAsia="nb-NO"/>
        </w:rPr>
        <w:t>.</w:t>
      </w:r>
    </w:p>
    <w:p w:rsidR="00410B1D" w:rsidRPr="00A42A77" w:rsidRDefault="00410B1D" w:rsidP="00801963">
      <w:pPr>
        <w:rPr>
          <w:lang w:eastAsia="nb-NO"/>
        </w:rPr>
      </w:pPr>
    </w:p>
    <w:sectPr w:rsidR="00410B1D" w:rsidRPr="00A42A77" w:rsidSect="00C42245">
      <w:headerReference w:type="even" r:id="rId13"/>
      <w:headerReference w:type="default" r:id="rId14"/>
      <w:footerReference w:type="even" r:id="rId15"/>
      <w:footerReference w:type="default" r:id="rId16"/>
      <w:headerReference w:type="first" r:id="rId17"/>
      <w:footerReference w:type="first" r:id="rId18"/>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756" w:rsidRDefault="00F47756">
      <w:r>
        <w:separator/>
      </w:r>
    </w:p>
  </w:endnote>
  <w:endnote w:type="continuationSeparator" w:id="0">
    <w:p w:rsidR="00F47756" w:rsidRDefault="00F4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E49" w:rsidRDefault="005B4E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604173"/>
      <w:docPartObj>
        <w:docPartGallery w:val="Page Numbers (Bottom of Page)"/>
        <w:docPartUnique/>
      </w:docPartObj>
    </w:sdtPr>
    <w:sdtEndPr/>
    <w:sdtContent>
      <w:bookmarkStart w:id="0" w:name="_GoBack" w:displacedByCustomXml="prev"/>
      <w:bookmarkEnd w:id="0" w:displacedByCustomXml="prev"/>
      <w:p w:rsidR="006A133A" w:rsidRDefault="00C42245" w:rsidP="00C42245">
        <w:pPr>
          <w:pStyle w:val="Bunntekst"/>
          <w:jc w:val="center"/>
        </w:pPr>
        <w:r>
          <w:t>PFT 29/11 2021</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D5094C">
          <w:fldChar w:fldCharType="begin"/>
        </w:r>
        <w:r w:rsidR="00D5094C">
          <w:instrText>PAGE   \* MERGEFORMAT</w:instrText>
        </w:r>
        <w:r w:rsidR="00D5094C">
          <w:fldChar w:fldCharType="separate"/>
        </w:r>
        <w:r w:rsidR="00244B63">
          <w:rPr>
            <w:noProof/>
          </w:rPr>
          <w:t>2</w:t>
        </w:r>
        <w:r w:rsidR="00D5094C">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245" w:rsidRDefault="00C42245">
    <w:pPr>
      <w:pStyle w:val="Bunntekst"/>
    </w:pPr>
    <w:r>
      <w:t>PFT 29/11 2021</w:t>
    </w:r>
  </w:p>
  <w:p w:rsidR="009B1F85" w:rsidRPr="002D2B5F" w:rsidRDefault="009B1F85" w:rsidP="0066154B">
    <w:pPr>
      <w:pStyle w:val="Bunntekst"/>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756" w:rsidRDefault="00F47756">
      <w:r>
        <w:continuationSeparator/>
      </w:r>
    </w:p>
  </w:footnote>
  <w:footnote w:type="continuationSeparator" w:id="0">
    <w:p w:rsidR="00F47756" w:rsidRDefault="00F47756">
      <w:r>
        <w:continuationSeparator/>
      </w:r>
    </w:p>
  </w:footnote>
  <w:footnote w:type="continuationNotice" w:id="1">
    <w:p w:rsidR="00F47756" w:rsidRDefault="00F477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E49" w:rsidRDefault="005B4E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E49" w:rsidRDefault="005B4E4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33A" w:rsidRDefault="00494088">
    <w:pPr>
      <w:pStyle w:val="Topptekst"/>
    </w:pPr>
    <w:r>
      <w:rPr>
        <w:noProof/>
        <w:lang w:eastAsia="nb-NO"/>
      </w:rPr>
      <w:drawing>
        <wp:anchor distT="0" distB="180340" distL="114300" distR="114300" simplePos="0" relativeHeight="251668480" behindDoc="1" locked="0" layoutInCell="1" allowOverlap="0" wp14:anchorId="158EF976" wp14:editId="2904DAB7">
          <wp:simplePos x="0" y="0"/>
          <wp:positionH relativeFrom="page">
            <wp:posOffset>374650</wp:posOffset>
          </wp:positionH>
          <wp:positionV relativeFrom="page">
            <wp:posOffset>446227</wp:posOffset>
          </wp:positionV>
          <wp:extent cx="1940400" cy="500400"/>
          <wp:effectExtent l="0" t="0" r="3175" b="0"/>
          <wp:wrapTopAndBottom/>
          <wp:docPr id="5" name="Bild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llestjenester@politiet_logo_sort_ny.jpg"/>
                  <pic:cNvPicPr/>
                </pic:nvPicPr>
                <pic:blipFill>
                  <a:blip r:embed="rId1">
                    <a:extLst>
                      <a:ext uri="{28A0092B-C50C-407E-A947-70E740481C1C}">
                        <a14:useLocalDpi xmlns:a14="http://schemas.microsoft.com/office/drawing/2010/main" val="0"/>
                      </a:ext>
                    </a:extLst>
                  </a:blip>
                  <a:stretch>
                    <a:fillRect/>
                  </a:stretch>
                </pic:blipFill>
                <pic:spPr>
                  <a:xfrm>
                    <a:off x="0" y="0"/>
                    <a:ext cx="1940400" cy="50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60B0E35"/>
    <w:multiLevelType w:val="multilevel"/>
    <w:tmpl w:val="87261F92"/>
    <w:numStyleLink w:val="Stil1"/>
  </w:abstractNum>
  <w:abstractNum w:abstractNumId="6"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8"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12963014"/>
    <w:multiLevelType w:val="hybridMultilevel"/>
    <w:tmpl w:val="B546F50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2"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20EB13CF"/>
    <w:multiLevelType w:val="multilevel"/>
    <w:tmpl w:val="87261F92"/>
    <w:numStyleLink w:val="Stil1"/>
  </w:abstractNum>
  <w:abstractNum w:abstractNumId="14" w15:restartNumberingAfterBreak="0">
    <w:nsid w:val="221243E1"/>
    <w:multiLevelType w:val="hybridMultilevel"/>
    <w:tmpl w:val="88E89C4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4B57030"/>
    <w:multiLevelType w:val="multilevel"/>
    <w:tmpl w:val="87261F92"/>
    <w:numStyleLink w:val="Stil1"/>
  </w:abstractNum>
  <w:abstractNum w:abstractNumId="16"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9" w15:restartNumberingAfterBreak="0">
    <w:nsid w:val="34393F7D"/>
    <w:multiLevelType w:val="multilevel"/>
    <w:tmpl w:val="87261F92"/>
    <w:numStyleLink w:val="Stil1"/>
  </w:abstractNum>
  <w:abstractNum w:abstractNumId="20" w15:restartNumberingAfterBreak="0">
    <w:nsid w:val="402B77E0"/>
    <w:multiLevelType w:val="hybridMultilevel"/>
    <w:tmpl w:val="33DAB1C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3"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4" w15:restartNumberingAfterBreak="0">
    <w:nsid w:val="439E5816"/>
    <w:multiLevelType w:val="multilevel"/>
    <w:tmpl w:val="8A80E822"/>
    <w:lvl w:ilvl="0">
      <w:start w:val="1"/>
      <w:numFmt w:val="decimal"/>
      <w:pStyle w:val="Overskrift1-nummerertPolitiet"/>
      <w:suff w:val="space"/>
      <w:lvlText w:val="%1.  "/>
      <w:lvlJc w:val="left"/>
      <w:pPr>
        <w:ind w:left="0" w:firstLine="0"/>
      </w:pPr>
      <w:rPr>
        <w:rFonts w:hint="default"/>
        <w:b/>
        <w:i w:val="0"/>
      </w:rPr>
    </w:lvl>
    <w:lvl w:ilvl="1">
      <w:start w:val="1"/>
      <w:numFmt w:val="decimal"/>
      <w:pStyle w:val="Overskrift2-nummerertPolitiet"/>
      <w:suff w:val="space"/>
      <w:lvlText w:val="%1.%2.  "/>
      <w:lvlJc w:val="left"/>
      <w:pPr>
        <w:ind w:left="0" w:firstLine="0"/>
      </w:pPr>
      <w:rPr>
        <w:rFonts w:hint="default"/>
        <w:b/>
        <w:i w:val="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4A375EEE"/>
    <w:multiLevelType w:val="multilevel"/>
    <w:tmpl w:val="87261F92"/>
    <w:numStyleLink w:val="Stil1"/>
  </w:abstractNum>
  <w:abstractNum w:abstractNumId="26"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7"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C73B0C"/>
    <w:multiLevelType w:val="multilevel"/>
    <w:tmpl w:val="87261F92"/>
    <w:numStyleLink w:val="Stil1"/>
  </w:abstractNum>
  <w:abstractNum w:abstractNumId="29"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0" w15:restartNumberingAfterBreak="0">
    <w:nsid w:val="62B04E0A"/>
    <w:multiLevelType w:val="multilevel"/>
    <w:tmpl w:val="87261F92"/>
    <w:numStyleLink w:val="Stil1"/>
  </w:abstractNum>
  <w:abstractNum w:abstractNumId="31"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FFB490D"/>
    <w:multiLevelType w:val="multilevel"/>
    <w:tmpl w:val="87261F92"/>
    <w:numStyleLink w:val="Stil1"/>
  </w:abstractNum>
  <w:abstractNum w:abstractNumId="36"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38"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22"/>
  </w:num>
  <w:num w:numId="3">
    <w:abstractNumId w:val="2"/>
  </w:num>
  <w:num w:numId="4">
    <w:abstractNumId w:val="2"/>
  </w:num>
  <w:num w:numId="5">
    <w:abstractNumId w:val="22"/>
  </w:num>
  <w:num w:numId="6">
    <w:abstractNumId w:val="2"/>
  </w:num>
  <w:num w:numId="7">
    <w:abstractNumId w:val="1"/>
  </w:num>
  <w:num w:numId="8">
    <w:abstractNumId w:val="0"/>
  </w:num>
  <w:num w:numId="9">
    <w:abstractNumId w:val="26"/>
  </w:num>
  <w:num w:numId="10">
    <w:abstractNumId w:val="29"/>
  </w:num>
  <w:num w:numId="11">
    <w:abstractNumId w:val="18"/>
  </w:num>
  <w:num w:numId="12">
    <w:abstractNumId w:val="7"/>
  </w:num>
  <w:num w:numId="13">
    <w:abstractNumId w:val="12"/>
  </w:num>
  <w:num w:numId="14">
    <w:abstractNumId w:val="36"/>
  </w:num>
  <w:num w:numId="15">
    <w:abstractNumId w:val="31"/>
  </w:num>
  <w:num w:numId="16">
    <w:abstractNumId w:val="33"/>
  </w:num>
  <w:num w:numId="17">
    <w:abstractNumId w:val="34"/>
  </w:num>
  <w:num w:numId="18">
    <w:abstractNumId w:val="27"/>
  </w:num>
  <w:num w:numId="19">
    <w:abstractNumId w:val="4"/>
  </w:num>
  <w:num w:numId="20">
    <w:abstractNumId w:val="36"/>
    <w:lvlOverride w:ilvl="0">
      <w:startOverride w:val="1"/>
    </w:lvlOverride>
  </w:num>
  <w:num w:numId="21">
    <w:abstractNumId w:val="36"/>
    <w:lvlOverride w:ilvl="0">
      <w:startOverride w:val="1"/>
    </w:lvlOverride>
  </w:num>
  <w:num w:numId="22">
    <w:abstractNumId w:val="37"/>
  </w:num>
  <w:num w:numId="23">
    <w:abstractNumId w:val="32"/>
  </w:num>
  <w:num w:numId="24">
    <w:abstractNumId w:val="8"/>
  </w:num>
  <w:num w:numId="25">
    <w:abstractNumId w:val="38"/>
  </w:num>
  <w:num w:numId="26">
    <w:abstractNumId w:val="11"/>
  </w:num>
  <w:num w:numId="27">
    <w:abstractNumId w:val="13"/>
  </w:num>
  <w:num w:numId="28">
    <w:abstractNumId w:val="35"/>
  </w:num>
  <w:num w:numId="29">
    <w:abstractNumId w:val="15"/>
  </w:num>
  <w:num w:numId="30">
    <w:abstractNumId w:val="30"/>
  </w:num>
  <w:num w:numId="31">
    <w:abstractNumId w:val="28"/>
  </w:num>
  <w:num w:numId="32">
    <w:abstractNumId w:val="5"/>
  </w:num>
  <w:num w:numId="33">
    <w:abstractNumId w:val="16"/>
  </w:num>
  <w:num w:numId="34">
    <w:abstractNumId w:val="25"/>
  </w:num>
  <w:num w:numId="35">
    <w:abstractNumId w:val="19"/>
  </w:num>
  <w:num w:numId="36">
    <w:abstractNumId w:val="39"/>
  </w:num>
  <w:num w:numId="37">
    <w:abstractNumId w:val="9"/>
  </w:num>
  <w:num w:numId="38">
    <w:abstractNumId w:val="3"/>
  </w:num>
  <w:num w:numId="39">
    <w:abstractNumId w:val="21"/>
  </w:num>
  <w:num w:numId="40">
    <w:abstractNumId w:val="6"/>
  </w:num>
  <w:num w:numId="41">
    <w:abstractNumId w:val="24"/>
  </w:num>
  <w:num w:numId="42">
    <w:abstractNumId w:val="17"/>
  </w:num>
  <w:num w:numId="43">
    <w:abstractNumId w:val="16"/>
    <w:lvlOverride w:ilvl="0">
      <w:startOverride w:val="1"/>
    </w:lvlOverride>
  </w:num>
  <w:num w:numId="44">
    <w:abstractNumId w:val="23"/>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14"/>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170"/>
  <w:hyphenationZone w:val="425"/>
  <w:characterSpacingControl w:val="doNotCompress"/>
  <w:hdrShapeDefaults>
    <o:shapedefaults v:ext="edit" spidmax="2048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756"/>
    <w:rsid w:val="00020D30"/>
    <w:rsid w:val="0003285E"/>
    <w:rsid w:val="00045BE9"/>
    <w:rsid w:val="000558EA"/>
    <w:rsid w:val="00060361"/>
    <w:rsid w:val="00064611"/>
    <w:rsid w:val="000A5991"/>
    <w:rsid w:val="000B2D4B"/>
    <w:rsid w:val="000B4A6B"/>
    <w:rsid w:val="000F17D4"/>
    <w:rsid w:val="000F793A"/>
    <w:rsid w:val="001239E3"/>
    <w:rsid w:val="0012453B"/>
    <w:rsid w:val="00130D7A"/>
    <w:rsid w:val="00136C3F"/>
    <w:rsid w:val="00157B45"/>
    <w:rsid w:val="00164E10"/>
    <w:rsid w:val="001922DA"/>
    <w:rsid w:val="001C7BAA"/>
    <w:rsid w:val="001F3BBA"/>
    <w:rsid w:val="001F5D9A"/>
    <w:rsid w:val="00216AED"/>
    <w:rsid w:val="00232A2D"/>
    <w:rsid w:val="0023466E"/>
    <w:rsid w:val="002377C7"/>
    <w:rsid w:val="00240784"/>
    <w:rsid w:val="00244B63"/>
    <w:rsid w:val="0026055E"/>
    <w:rsid w:val="002670B8"/>
    <w:rsid w:val="00291E14"/>
    <w:rsid w:val="002A5704"/>
    <w:rsid w:val="002B7654"/>
    <w:rsid w:val="002C264F"/>
    <w:rsid w:val="002D2B5F"/>
    <w:rsid w:val="002E0260"/>
    <w:rsid w:val="002E0A58"/>
    <w:rsid w:val="002E3FCA"/>
    <w:rsid w:val="00326399"/>
    <w:rsid w:val="00357F2E"/>
    <w:rsid w:val="00387036"/>
    <w:rsid w:val="003A7AB8"/>
    <w:rsid w:val="003C0328"/>
    <w:rsid w:val="003F0064"/>
    <w:rsid w:val="003F0F7B"/>
    <w:rsid w:val="003F1458"/>
    <w:rsid w:val="004060DE"/>
    <w:rsid w:val="00410B1D"/>
    <w:rsid w:val="00414B6D"/>
    <w:rsid w:val="00432C57"/>
    <w:rsid w:val="004927B5"/>
    <w:rsid w:val="00494088"/>
    <w:rsid w:val="004B549A"/>
    <w:rsid w:val="004D0DFC"/>
    <w:rsid w:val="005027C8"/>
    <w:rsid w:val="00521D77"/>
    <w:rsid w:val="0058312E"/>
    <w:rsid w:val="005878CD"/>
    <w:rsid w:val="005A5DA9"/>
    <w:rsid w:val="005B0D57"/>
    <w:rsid w:val="005B4E49"/>
    <w:rsid w:val="005D5F16"/>
    <w:rsid w:val="005F3261"/>
    <w:rsid w:val="00640719"/>
    <w:rsid w:val="0065646D"/>
    <w:rsid w:val="0066154B"/>
    <w:rsid w:val="0067016A"/>
    <w:rsid w:val="006A133A"/>
    <w:rsid w:val="006A487D"/>
    <w:rsid w:val="006A6CD5"/>
    <w:rsid w:val="006B354C"/>
    <w:rsid w:val="006C2AC8"/>
    <w:rsid w:val="006E4F38"/>
    <w:rsid w:val="00704957"/>
    <w:rsid w:val="0071425A"/>
    <w:rsid w:val="00741334"/>
    <w:rsid w:val="00744E3D"/>
    <w:rsid w:val="007473BF"/>
    <w:rsid w:val="007515F0"/>
    <w:rsid w:val="0076757D"/>
    <w:rsid w:val="00773110"/>
    <w:rsid w:val="00775942"/>
    <w:rsid w:val="0078483A"/>
    <w:rsid w:val="00790F23"/>
    <w:rsid w:val="007E4F76"/>
    <w:rsid w:val="00801963"/>
    <w:rsid w:val="00805C6C"/>
    <w:rsid w:val="008203B9"/>
    <w:rsid w:val="00852C67"/>
    <w:rsid w:val="00854F18"/>
    <w:rsid w:val="00856111"/>
    <w:rsid w:val="00856B34"/>
    <w:rsid w:val="00885B29"/>
    <w:rsid w:val="00890000"/>
    <w:rsid w:val="00891948"/>
    <w:rsid w:val="008A1B31"/>
    <w:rsid w:val="008B22F2"/>
    <w:rsid w:val="008E7138"/>
    <w:rsid w:val="009100FB"/>
    <w:rsid w:val="0095711B"/>
    <w:rsid w:val="009572A6"/>
    <w:rsid w:val="00960739"/>
    <w:rsid w:val="00971FDB"/>
    <w:rsid w:val="009861A8"/>
    <w:rsid w:val="009910D8"/>
    <w:rsid w:val="009915F6"/>
    <w:rsid w:val="00991F7F"/>
    <w:rsid w:val="009B1F85"/>
    <w:rsid w:val="009B315E"/>
    <w:rsid w:val="009C2FAA"/>
    <w:rsid w:val="009F6E7B"/>
    <w:rsid w:val="00A064F8"/>
    <w:rsid w:val="00A11489"/>
    <w:rsid w:val="00A21B9E"/>
    <w:rsid w:val="00A2372C"/>
    <w:rsid w:val="00A403FA"/>
    <w:rsid w:val="00A42A77"/>
    <w:rsid w:val="00A57A88"/>
    <w:rsid w:val="00A96267"/>
    <w:rsid w:val="00AD02CD"/>
    <w:rsid w:val="00AF034D"/>
    <w:rsid w:val="00AF6267"/>
    <w:rsid w:val="00B90FCC"/>
    <w:rsid w:val="00B97513"/>
    <w:rsid w:val="00BB1DE4"/>
    <w:rsid w:val="00BB3A1A"/>
    <w:rsid w:val="00BB6BB5"/>
    <w:rsid w:val="00BC4484"/>
    <w:rsid w:val="00BD6927"/>
    <w:rsid w:val="00BE0908"/>
    <w:rsid w:val="00C11771"/>
    <w:rsid w:val="00C42245"/>
    <w:rsid w:val="00C505D1"/>
    <w:rsid w:val="00C63A1D"/>
    <w:rsid w:val="00C65866"/>
    <w:rsid w:val="00C934DE"/>
    <w:rsid w:val="00C95BB2"/>
    <w:rsid w:val="00CA17C2"/>
    <w:rsid w:val="00CD2721"/>
    <w:rsid w:val="00CE13C8"/>
    <w:rsid w:val="00CE1BC9"/>
    <w:rsid w:val="00D12978"/>
    <w:rsid w:val="00D21017"/>
    <w:rsid w:val="00D5094C"/>
    <w:rsid w:val="00D5724B"/>
    <w:rsid w:val="00D63AA6"/>
    <w:rsid w:val="00D708FC"/>
    <w:rsid w:val="00D70EFD"/>
    <w:rsid w:val="00D742E1"/>
    <w:rsid w:val="00D76E01"/>
    <w:rsid w:val="00D841D1"/>
    <w:rsid w:val="00DA2C6E"/>
    <w:rsid w:val="00DA6679"/>
    <w:rsid w:val="00DD4AA3"/>
    <w:rsid w:val="00DE4FF8"/>
    <w:rsid w:val="00E15F2B"/>
    <w:rsid w:val="00E226D8"/>
    <w:rsid w:val="00E251F4"/>
    <w:rsid w:val="00E36608"/>
    <w:rsid w:val="00E5309D"/>
    <w:rsid w:val="00E54DAC"/>
    <w:rsid w:val="00E84F0E"/>
    <w:rsid w:val="00EA7C98"/>
    <w:rsid w:val="00EB7CBE"/>
    <w:rsid w:val="00EE0AF9"/>
    <w:rsid w:val="00EE3378"/>
    <w:rsid w:val="00EE6966"/>
    <w:rsid w:val="00F00BC8"/>
    <w:rsid w:val="00F21EFD"/>
    <w:rsid w:val="00F25507"/>
    <w:rsid w:val="00F47756"/>
    <w:rsid w:val="00F65B7C"/>
    <w:rsid w:val="00F75458"/>
    <w:rsid w:val="00F81F47"/>
    <w:rsid w:val="00F82D16"/>
    <w:rsid w:val="00FA1CB5"/>
    <w:rsid w:val="00FB455E"/>
    <w:rsid w:val="00FC4736"/>
    <w:rsid w:val="00FD02B8"/>
    <w:rsid w:val="00FD3C8A"/>
    <w:rsid w:val="00FE5A6D"/>
    <w:rsid w:val="00FE6F6A"/>
    <w:rsid w:val="00FF0589"/>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60C5938"/>
  <w15:docId w15:val="{05123C89-EDE3-4946-AF9B-748B5CAC7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F47756"/>
    <w:pPr>
      <w:spacing w:after="260" w:line="260" w:lineRule="exact"/>
    </w:pPr>
    <w:rPr>
      <w:rFonts w:ascii="Verdana" w:hAnsi="Verdana"/>
      <w:szCs w:val="24"/>
      <w:lang w:eastAsia="en-US"/>
    </w:rPr>
  </w:style>
  <w:style w:type="paragraph" w:styleId="Overskrift1">
    <w:name w:val="heading 1"/>
    <w:aliases w:val="Overskrift 1 (Politiet)"/>
    <w:next w:val="Normal"/>
    <w:link w:val="Overskrift1Tegn"/>
    <w:qFormat/>
    <w:rsid w:val="00D21017"/>
    <w:pPr>
      <w:keepNext/>
      <w:spacing w:before="600" w:after="260"/>
      <w:outlineLvl w:val="0"/>
    </w:pPr>
    <w:rPr>
      <w:rFonts w:ascii="Verdana" w:hAnsi="Verdana" w:cs="Arial"/>
      <w:b/>
      <w:bCs/>
      <w:kern w:val="32"/>
      <w:sz w:val="30"/>
      <w:szCs w:val="32"/>
      <w:lang w:eastAsia="en-US"/>
    </w:rPr>
  </w:style>
  <w:style w:type="paragraph" w:styleId="Overskrift2">
    <w:name w:val="heading 2"/>
    <w:aliases w:val="Overskrift 2 (Politiet)"/>
    <w:next w:val="Normal"/>
    <w:link w:val="Overskrift2Tegn"/>
    <w:qFormat/>
    <w:rsid w:val="00856111"/>
    <w:pPr>
      <w:spacing w:before="160" w:after="40"/>
      <w:outlineLvl w:val="1"/>
    </w:pPr>
    <w:rPr>
      <w:rFonts w:ascii="Verdana" w:hAnsi="Verdana" w:cs="Arial"/>
      <w:b/>
      <w:iCs/>
      <w:kern w:val="32"/>
      <w:sz w:val="26"/>
      <w:szCs w:val="28"/>
      <w:lang w:eastAsia="en-US"/>
    </w:rPr>
  </w:style>
  <w:style w:type="paragraph" w:styleId="Overskrift3">
    <w:name w:val="heading 3"/>
    <w:aliases w:val="Overskrift 3 (Politiet)"/>
    <w:next w:val="Normal"/>
    <w:link w:val="Overskrift3Tegn"/>
    <w:qFormat/>
    <w:rsid w:val="003F0064"/>
    <w:pPr>
      <w:spacing w:line="260" w:lineRule="exact"/>
      <w:outlineLvl w:val="2"/>
    </w:pPr>
    <w:rPr>
      <w:rFonts w:ascii="Verdana" w:hAnsi="Verdana" w:cs="Arial"/>
      <w:b/>
      <w:bCs/>
      <w:iCs/>
      <w:kern w:val="32"/>
      <w:sz w:val="22"/>
      <w:szCs w:val="26"/>
      <w:lang w:eastAsia="en-US"/>
    </w:rPr>
  </w:style>
  <w:style w:type="paragraph" w:styleId="Overskrift4">
    <w:name w:val="heading 4"/>
    <w:aliases w:val="Overskrift 4 politiet"/>
    <w:basedOn w:val="Normal"/>
    <w:next w:val="Normal"/>
    <w:link w:val="Overskrift4Tegn"/>
    <w:uiPriority w:val="9"/>
    <w:unhideWhenUsed/>
    <w:rsid w:val="00744E3D"/>
    <w:pPr>
      <w:keepNext/>
      <w:outlineLvl w:val="3"/>
    </w:pPr>
    <w:rPr>
      <w:b/>
      <w:bCs/>
      <w:szCs w:val="28"/>
    </w:rPr>
  </w:style>
  <w:style w:type="paragraph" w:styleId="Overskrift5">
    <w:name w:val="heading 5"/>
    <w:basedOn w:val="Normal"/>
    <w:next w:val="Normal"/>
    <w:link w:val="Overskrift5Tegn"/>
    <w:uiPriority w:val="9"/>
    <w:semiHidden/>
    <w:unhideWhenUsed/>
    <w:rsid w:val="00B90FCC"/>
    <w:pPr>
      <w:keepNext/>
      <w:keepLines/>
      <w:spacing w:before="40"/>
      <w:outlineLvl w:val="4"/>
    </w:pPr>
    <w:rPr>
      <w:rFonts w:asciiTheme="majorHAnsi" w:eastAsiaTheme="majorEastAsia" w:hAnsiTheme="majorHAnsi" w:cstheme="majorBidi"/>
      <w:color w:val="28588B"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uiPriority w:val="99"/>
    <w:pPr>
      <w:spacing w:line="220" w:lineRule="exact"/>
    </w:pPr>
    <w:rPr>
      <w:sz w:val="16"/>
    </w:rPr>
  </w:style>
  <w:style w:type="paragraph" w:styleId="Topptekst">
    <w:name w:val="header"/>
    <w:basedOn w:val="Normal"/>
    <w:semiHidden/>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uiPriority w:val="99"/>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A42A77"/>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A42A77"/>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76757D"/>
    <w:pPr>
      <w:keepLines/>
      <w:spacing w:line="259" w:lineRule="auto"/>
      <w:outlineLvl w:val="9"/>
    </w:pPr>
    <w:rPr>
      <w:rFonts w:eastAsiaTheme="majorEastAsia" w:cstheme="majorBidi"/>
      <w:bCs w:val="0"/>
      <w:kern w:val="0"/>
      <w:lang w:eastAsia="nb-NO"/>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qFormat/>
    <w:rsid w:val="00D21017"/>
    <w:pPr>
      <w:numPr>
        <w:numId w:val="41"/>
      </w:numPr>
    </w:pPr>
    <w:rPr>
      <w:bCs w:val="0"/>
    </w:rPr>
  </w:style>
  <w:style w:type="paragraph" w:customStyle="1" w:styleId="Overskrift2-nummerertPolitiet">
    <w:name w:val="Overskrift 2 - nummerert (Politiet)"/>
    <w:basedOn w:val="Overskrift2"/>
    <w:next w:val="Normal"/>
    <w:link w:val="Overskrift2-nummerertPolitietTegn"/>
    <w:qFormat/>
    <w:rsid w:val="003F0064"/>
    <w:pPr>
      <w:numPr>
        <w:ilvl w:val="1"/>
        <w:numId w:val="41"/>
      </w:numPr>
    </w:pPr>
  </w:style>
  <w:style w:type="character" w:customStyle="1" w:styleId="Overskrift1Tegn">
    <w:name w:val="Overskrift 1 Tegn"/>
    <w:aliases w:val="Overskrift 1 (Politiet) Tegn"/>
    <w:basedOn w:val="Standardskriftforavsnitt"/>
    <w:link w:val="Overskrift1"/>
    <w:rsid w:val="00D21017"/>
    <w:rPr>
      <w:rFonts w:ascii="Verdana" w:hAnsi="Verdana" w:cs="Arial"/>
      <w:b/>
      <w:bCs/>
      <w:kern w:val="32"/>
      <w:sz w:val="30"/>
      <w:szCs w:val="32"/>
      <w:lang w:eastAsia="en-US"/>
    </w:rPr>
  </w:style>
  <w:style w:type="character" w:customStyle="1" w:styleId="Overskrift1-nummerertPolitietTegn">
    <w:name w:val="Overskrift 1 - nummerert (Politiet) Tegn"/>
    <w:basedOn w:val="Overskrift1Tegn"/>
    <w:link w:val="Overskrift1-nummerertPolitiet"/>
    <w:rsid w:val="00D21017"/>
    <w:rPr>
      <w:rFonts w:ascii="Verdana" w:hAnsi="Verdana" w:cs="Arial"/>
      <w:b/>
      <w:bCs w:val="0"/>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rPr>
      <w:szCs w:val="22"/>
    </w:rPr>
  </w:style>
  <w:style w:type="character" w:customStyle="1" w:styleId="Overskrift2Tegn">
    <w:name w:val="Overskrift 2 Tegn"/>
    <w:aliases w:val="Overskrift 2 (Politiet) Tegn"/>
    <w:basedOn w:val="Standardskriftforavsnitt"/>
    <w:link w:val="Overskrift2"/>
    <w:rsid w:val="00856111"/>
    <w:rPr>
      <w:rFonts w:ascii="Verdana" w:hAnsi="Verdana" w:cs="Arial"/>
      <w:b/>
      <w:iCs/>
      <w:kern w:val="32"/>
      <w:sz w:val="26"/>
      <w:szCs w:val="28"/>
      <w:lang w:eastAsia="en-US"/>
    </w:rPr>
  </w:style>
  <w:style w:type="character" w:customStyle="1" w:styleId="Overskrift2-nummerertPolitietTegn">
    <w:name w:val="Overskrift 2 - nummerert (Politiet) Tegn"/>
    <w:basedOn w:val="Overskrift2Tegn"/>
    <w:link w:val="Overskrift2-nummerertPolitiet"/>
    <w:rsid w:val="003F0064"/>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qFormat/>
    <w:rsid w:val="003F0064"/>
    <w:pPr>
      <w:numPr>
        <w:ilvl w:val="2"/>
        <w:numId w:val="41"/>
      </w:numPr>
    </w:pPr>
    <w:rPr>
      <w:szCs w:val="22"/>
    </w:rPr>
  </w:style>
  <w:style w:type="character" w:customStyle="1" w:styleId="Overskrift3Tegn">
    <w:name w:val="Overskrift 3 Tegn"/>
    <w:aliases w:val="Overskrift 3 (Politiet) Tegn"/>
    <w:basedOn w:val="Overskrift2Tegn"/>
    <w:link w:val="Overskrift3"/>
    <w:rsid w:val="003F0064"/>
    <w:rPr>
      <w:rFonts w:ascii="Verdana" w:hAnsi="Verdana" w:cs="Arial"/>
      <w:b/>
      <w:bCs/>
      <w:iCs/>
      <w:kern w:val="32"/>
      <w:sz w:val="22"/>
      <w:szCs w:val="26"/>
      <w:lang w:eastAsia="en-US"/>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qFormat/>
    <w:rsid w:val="003F0064"/>
    <w:pPr>
      <w:numPr>
        <w:ilvl w:val="3"/>
        <w:numId w:val="41"/>
      </w:numPr>
    </w:pPr>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next w:val="Normal"/>
    <w:link w:val="Overskrift4PolitietTegn"/>
    <w:qFormat/>
    <w:rsid w:val="001F5D9A"/>
    <w:pPr>
      <w:spacing w:line="260" w:lineRule="exact"/>
    </w:pPr>
    <w:rPr>
      <w:rFonts w:ascii="Verdana" w:hAnsi="Verdana"/>
      <w:b/>
      <w:szCs w:val="24"/>
      <w:lang w:eastAsia="en-US"/>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1F5D9A"/>
    <w:rPr>
      <w:rFonts w:ascii="Verdana" w:hAnsi="Verdana"/>
      <w:b/>
      <w:szCs w:val="24"/>
      <w:lang w:eastAsia="en-US"/>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uiPriority w:val="9"/>
    <w:semiHidden/>
    <w:rsid w:val="00B90FCC"/>
    <w:rPr>
      <w:rFonts w:asciiTheme="majorHAnsi" w:eastAsiaTheme="majorEastAsia" w:hAnsiTheme="majorHAnsi" w:cstheme="majorBidi"/>
      <w:color w:val="28588B" w:themeColor="accent1" w:themeShade="BF"/>
      <w:szCs w:val="24"/>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1922DA"/>
    <w:pPr>
      <w:spacing w:after="0" w:line="220" w:lineRule="exact"/>
    </w:pPr>
    <w:rPr>
      <w:sz w:val="16"/>
    </w:rPr>
  </w:style>
  <w:style w:type="character" w:customStyle="1" w:styleId="vriginfotekstPolitietTegn0">
    <w:name w:val="Øvrig infotekst (Politiet) Tegn"/>
    <w:basedOn w:val="Standardskriftforavsnitt"/>
    <w:link w:val="vriginfotekstPolitiet0"/>
    <w:rsid w:val="001922DA"/>
    <w:rPr>
      <w:rFonts w:ascii="Verdana" w:hAnsi="Verdana"/>
      <w:sz w:val="16"/>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83359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sm.no/regelverk-og-hjelp/skjemae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sm.no/fagomrader/personellsikkerhet/sikkerhetsklarer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E85DDB80E7A044A2B5DD0A596966A9" ma:contentTypeVersion="5" ma:contentTypeDescription="Create a new document." ma:contentTypeScope="" ma:versionID="3b717983a6571e19cceea06f126a6a44">
  <xsd:schema xmlns:xsd="http://www.w3.org/2001/XMLSchema" xmlns:xs="http://www.w3.org/2001/XMLSchema" xmlns:p="http://schemas.microsoft.com/office/2006/metadata/properties" xmlns:ns3="5786b57c-c02d-4004-a200-86383d0ff3d5" xmlns:ns4="01666cab-67ae-446b-a197-5abe6eeb836c" targetNamespace="http://schemas.microsoft.com/office/2006/metadata/properties" ma:root="true" ma:fieldsID="1139689a6851fde636f8b1c582f411e7" ns3:_="" ns4:_="">
    <xsd:import namespace="5786b57c-c02d-4004-a200-86383d0ff3d5"/>
    <xsd:import namespace="01666cab-67ae-446b-a197-5abe6eeb83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86b57c-c02d-4004-a200-86383d0ff3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666cab-67ae-446b-a197-5abe6eeb83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5CD9A6CB-21CF-4E78-8FDF-7B7D19CE9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86b57c-c02d-4004-a200-86383d0ff3d5"/>
    <ds:schemaRef ds:uri="01666cab-67ae-446b-a197-5abe6eeb8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8373D-0734-42FC-8543-826F8A5C0542}">
  <ds:schemaRefs>
    <ds:schemaRef ds:uri="http://purl.org/dc/dcmitype/"/>
    <ds:schemaRef ds:uri="5786b57c-c02d-4004-a200-86383d0ff3d5"/>
    <ds:schemaRef ds:uri="http://schemas.microsoft.com/office/2006/documentManagement/types"/>
    <ds:schemaRef ds:uri="01666cab-67ae-446b-a197-5abe6eeb836c"/>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00E6D4A-5ED8-4E64-B854-AC4E4036F9EB}">
  <ds:schemaRefs>
    <ds:schemaRef ds:uri="http://schemas.microsoft.com/sharepoint/v3/contenttype/forms"/>
  </ds:schemaRefs>
</ds:datastoreItem>
</file>

<file path=customXml/itemProps4.xml><?xml version="1.0" encoding="utf-8"?>
<ds:datastoreItem xmlns:ds="http://schemas.openxmlformats.org/officeDocument/2006/customXml" ds:itemID="{D9AC7E1E-DF4A-466C-A529-993DBED29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394</Words>
  <Characters>2771</Characters>
  <Application>Microsoft Office Word</Application>
  <DocSecurity>0</DocSecurity>
  <Lines>23</Lines>
  <Paragraphs>6</Paragraphs>
  <ScaleCrop>false</ScaleCrop>
  <HeadingPairs>
    <vt:vector size="2" baseType="variant">
      <vt:variant>
        <vt:lpstr>Tittel</vt:lpstr>
      </vt:variant>
      <vt:variant>
        <vt:i4>1</vt:i4>
      </vt:variant>
    </vt:vector>
  </HeadingPairs>
  <TitlesOfParts>
    <vt:vector size="1" baseType="lpstr">
      <vt:lpstr>Mottakers navn</vt:lpstr>
    </vt:vector>
  </TitlesOfParts>
  <Company/>
  <LinksUpToDate>false</LinksUpToDate>
  <CharactersWithSpaces>3159</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Mottakers navn</dc:title>
  <dc:subject/>
  <dc:creator>Marianne Bastholm Berenger</dc:creator>
  <cp:keywords/>
  <dc:description/>
  <cp:lastModifiedBy>Line Madelene Kirkeby</cp:lastModifiedBy>
  <cp:revision>3</cp:revision>
  <cp:lastPrinted>2021-01-14T10:02:00Z</cp:lastPrinted>
  <dcterms:created xsi:type="dcterms:W3CDTF">2026-03-12T08:42:00Z</dcterms:created>
  <dcterms:modified xsi:type="dcterms:W3CDTF">2026-06-02T11:43:00Z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0x0101009DE85DDB80E7A044A2B5DD0A596966A9</vt:lpwstr>
  </property>
</Properties>
</file>